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D1" w:rsidRPr="003D7D23" w:rsidRDefault="003D7D23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D7D23">
        <w:rPr>
          <w:rFonts w:ascii="Arial" w:hAnsi="Arial" w:cs="Arial"/>
          <w:sz w:val="22"/>
          <w:szCs w:val="22"/>
        </w:rPr>
        <w:t xml:space="preserve">On 21 July 2006, the Government announced the review of the </w:t>
      </w:r>
      <w:r w:rsidRPr="003D7D23">
        <w:rPr>
          <w:rFonts w:ascii="Arial" w:hAnsi="Arial" w:cs="Arial"/>
          <w:i/>
          <w:sz w:val="22"/>
          <w:szCs w:val="22"/>
        </w:rPr>
        <w:t>Local Government Act 1993</w:t>
      </w:r>
      <w:r w:rsidRPr="003D7D23">
        <w:rPr>
          <w:rFonts w:ascii="Arial" w:hAnsi="Arial" w:cs="Arial"/>
          <w:sz w:val="22"/>
          <w:szCs w:val="22"/>
        </w:rPr>
        <w:t xml:space="preserve"> (LGA 1993) and the </w:t>
      </w:r>
      <w:r w:rsidRPr="003D7D23">
        <w:rPr>
          <w:rFonts w:ascii="Arial" w:hAnsi="Arial" w:cs="Arial"/>
          <w:i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3D7D23">
            <w:rPr>
              <w:rFonts w:ascii="Arial" w:hAnsi="Arial" w:cs="Arial"/>
              <w:i/>
              <w:sz w:val="22"/>
              <w:szCs w:val="22"/>
            </w:rPr>
            <w:t>Brisbane Act</w:t>
          </w:r>
        </w:smartTag>
      </w:smartTag>
      <w:r w:rsidRPr="003D7D23">
        <w:rPr>
          <w:rFonts w:ascii="Arial" w:hAnsi="Arial" w:cs="Arial"/>
          <w:i/>
          <w:sz w:val="22"/>
          <w:szCs w:val="22"/>
        </w:rPr>
        <w:t xml:space="preserve"> 1924</w:t>
      </w:r>
      <w:r w:rsidRPr="003D7D23">
        <w:rPr>
          <w:rFonts w:ascii="Arial" w:hAnsi="Arial" w:cs="Arial"/>
          <w:sz w:val="22"/>
          <w:szCs w:val="22"/>
        </w:rPr>
        <w:t xml:space="preserve"> (CoBA), with the reviews being undertaken sequentially, beginning with the LGA 1993.  </w:t>
      </w:r>
      <w:r w:rsidRPr="003D7D23">
        <w:rPr>
          <w:rFonts w:ascii="Arial" w:hAnsi="Arial" w:cs="Arial"/>
          <w:spacing w:val="-2"/>
          <w:sz w:val="22"/>
          <w:szCs w:val="22"/>
        </w:rPr>
        <w:t xml:space="preserve">The new </w:t>
      </w:r>
      <w:r w:rsidRPr="003D7D23">
        <w:rPr>
          <w:rFonts w:ascii="Arial" w:hAnsi="Arial" w:cs="Arial"/>
          <w:i/>
          <w:spacing w:val="-2"/>
          <w:sz w:val="22"/>
          <w:szCs w:val="22"/>
        </w:rPr>
        <w:t>Local Government Act 2009</w:t>
      </w:r>
      <w:r w:rsidRPr="003D7D23">
        <w:rPr>
          <w:rFonts w:ascii="Arial" w:hAnsi="Arial" w:cs="Arial"/>
          <w:spacing w:val="-2"/>
          <w:sz w:val="22"/>
          <w:szCs w:val="22"/>
        </w:rPr>
        <w:t xml:space="preserve"> (LGA 2009) was passed on 4 June 2009 and on 1 July 2010 will replace the LGA 1993 as the principal legislative framework for 72 Local Governments.</w:t>
      </w:r>
    </w:p>
    <w:p w:rsidR="003D7D23" w:rsidRPr="003D7D23" w:rsidRDefault="003D7D23" w:rsidP="003D7D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D7D23">
        <w:rPr>
          <w:rFonts w:ascii="Arial" w:hAnsi="Arial" w:cs="Arial"/>
          <w:sz w:val="22"/>
          <w:szCs w:val="22"/>
        </w:rPr>
        <w:t xml:space="preserve">Important provisions in the LGA 2009 that are applied to BCC in the </w:t>
      </w:r>
      <w:r w:rsidR="00E24283">
        <w:rPr>
          <w:rFonts w:ascii="Arial" w:hAnsi="Arial" w:cs="Arial"/>
          <w:sz w:val="22"/>
          <w:szCs w:val="22"/>
        </w:rPr>
        <w:t>City of Brisbane Bill (</w:t>
      </w:r>
      <w:r w:rsidRPr="003D7D23">
        <w:rPr>
          <w:rFonts w:ascii="Arial" w:hAnsi="Arial" w:cs="Arial"/>
          <w:sz w:val="22"/>
          <w:szCs w:val="22"/>
        </w:rPr>
        <w:t>CoBB</w:t>
      </w:r>
      <w:r w:rsidR="00E24283">
        <w:rPr>
          <w:rFonts w:ascii="Arial" w:hAnsi="Arial" w:cs="Arial"/>
          <w:sz w:val="22"/>
          <w:szCs w:val="22"/>
        </w:rPr>
        <w:t>)</w:t>
      </w:r>
      <w:r w:rsidRPr="003D7D23">
        <w:rPr>
          <w:rFonts w:ascii="Arial" w:hAnsi="Arial" w:cs="Arial"/>
          <w:sz w:val="22"/>
          <w:szCs w:val="22"/>
        </w:rPr>
        <w:t xml:space="preserve"> include a ‘principles-based’ approach; the establishment of a CEO position and defined responsibilities; requirements for long-term financial planning and reporting; and a range of essential powers for the Minister to ensure transparency, accountability and ethical governance.</w:t>
      </w:r>
    </w:p>
    <w:p w:rsidR="003D7D23" w:rsidRPr="003D7D23" w:rsidRDefault="003D7D23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D7D23">
        <w:rPr>
          <w:rFonts w:ascii="Arial" w:hAnsi="Arial" w:cs="Arial"/>
          <w:sz w:val="22"/>
          <w:szCs w:val="22"/>
        </w:rPr>
        <w:t xml:space="preserve">CoBB gives formal legislative acknowledgement to </w:t>
      </w:r>
      <w:smartTag w:uri="urn:schemas-microsoft-com:office:smarttags" w:element="City">
        <w:r w:rsidRPr="003D7D23">
          <w:rPr>
            <w:rFonts w:ascii="Arial" w:hAnsi="Arial" w:cs="Arial"/>
            <w:sz w:val="22"/>
            <w:szCs w:val="22"/>
          </w:rPr>
          <w:t>Brisbane</w:t>
        </w:r>
      </w:smartTag>
      <w:r w:rsidRPr="003D7D23">
        <w:rPr>
          <w:rFonts w:ascii="Arial" w:hAnsi="Arial" w:cs="Arial"/>
          <w:sz w:val="22"/>
          <w:szCs w:val="22"/>
        </w:rPr>
        <w:t xml:space="preserve"> as the </w:t>
      </w:r>
      <w:r w:rsidR="009E408C">
        <w:rPr>
          <w:rFonts w:ascii="Arial" w:hAnsi="Arial" w:cs="Arial"/>
          <w:sz w:val="22"/>
          <w:szCs w:val="22"/>
        </w:rPr>
        <w:t xml:space="preserve">capital of </w:t>
      </w:r>
      <w:smartTag w:uri="urn:schemas-microsoft-com:office:smarttags" w:element="State">
        <w:smartTag w:uri="urn:schemas-microsoft-com:office:smarttags" w:element="place">
          <w:r w:rsidR="009E408C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9E408C">
        <w:rPr>
          <w:rFonts w:ascii="Arial" w:hAnsi="Arial" w:cs="Arial"/>
          <w:sz w:val="22"/>
          <w:szCs w:val="22"/>
        </w:rPr>
        <w:t xml:space="preserve">, traditionally the </w:t>
      </w:r>
      <w:r w:rsidRPr="003D7D23">
        <w:rPr>
          <w:rFonts w:ascii="Arial" w:hAnsi="Arial" w:cs="Arial"/>
          <w:sz w:val="22"/>
          <w:szCs w:val="22"/>
        </w:rPr>
        <w:t>seat of Government of the State</w:t>
      </w:r>
      <w:r w:rsidR="009E408C">
        <w:rPr>
          <w:rFonts w:ascii="Arial" w:hAnsi="Arial" w:cs="Arial"/>
          <w:sz w:val="22"/>
          <w:szCs w:val="22"/>
        </w:rPr>
        <w:t xml:space="preserve">. </w:t>
      </w:r>
      <w:r w:rsidRPr="003D7D23">
        <w:rPr>
          <w:rFonts w:ascii="Arial" w:hAnsi="Arial" w:cs="Arial"/>
          <w:sz w:val="22"/>
          <w:szCs w:val="22"/>
        </w:rPr>
        <w:t xml:space="preserve">It is an opportunity to raise the profile of </w:t>
      </w:r>
      <w:smartTag w:uri="urn:schemas-microsoft-com:office:smarttags" w:element="City">
        <w:smartTag w:uri="urn:schemas-microsoft-com:office:smarttags" w:element="place">
          <w:r w:rsidRPr="003D7D23">
            <w:rPr>
              <w:rFonts w:ascii="Arial" w:hAnsi="Arial" w:cs="Arial"/>
              <w:sz w:val="22"/>
              <w:szCs w:val="22"/>
            </w:rPr>
            <w:t>Brisbane</w:t>
          </w:r>
        </w:smartTag>
      </w:smartTag>
      <w:r w:rsidRPr="003D7D23">
        <w:rPr>
          <w:rFonts w:ascii="Arial" w:hAnsi="Arial" w:cs="Arial"/>
          <w:sz w:val="22"/>
          <w:szCs w:val="22"/>
        </w:rPr>
        <w:t>, an important symbolic initiative and of national significance.</w:t>
      </w:r>
    </w:p>
    <w:p w:rsidR="000341E7" w:rsidRPr="003D7D23" w:rsidRDefault="000341E7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542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702B0">
        <w:rPr>
          <w:rFonts w:ascii="Arial" w:hAnsi="Arial" w:cs="Arial"/>
          <w:sz w:val="22"/>
          <w:szCs w:val="22"/>
          <w:u w:val="single"/>
        </w:rPr>
        <w:t>approved</w:t>
      </w:r>
      <w:r w:rsidRPr="00D76902">
        <w:rPr>
          <w:rFonts w:ascii="Arial" w:hAnsi="Arial" w:cs="Arial"/>
          <w:sz w:val="22"/>
          <w:szCs w:val="22"/>
        </w:rPr>
        <w:t xml:space="preserve"> </w:t>
      </w:r>
      <w:r w:rsidR="003D7D23" w:rsidRPr="003D7D23">
        <w:rPr>
          <w:rFonts w:ascii="Arial" w:hAnsi="Arial" w:cs="Arial"/>
          <w:sz w:val="22"/>
          <w:szCs w:val="22"/>
        </w:rPr>
        <w:t xml:space="preserve">that the </w:t>
      </w:r>
      <w:r w:rsidR="003D7D23" w:rsidRPr="003D7D23">
        <w:rPr>
          <w:rFonts w:ascii="Arial" w:hAnsi="Arial" w:cs="Arial"/>
          <w:i/>
          <w:sz w:val="22"/>
          <w:szCs w:val="22"/>
        </w:rPr>
        <w:t xml:space="preserve">City of Brisbane Bill 2010, </w:t>
      </w:r>
      <w:r w:rsidR="003D7D23" w:rsidRPr="003D7D23">
        <w:rPr>
          <w:rFonts w:ascii="Arial" w:hAnsi="Arial" w:cs="Arial"/>
          <w:sz w:val="22"/>
          <w:szCs w:val="22"/>
        </w:rPr>
        <w:t>in accordance with the draft accompanying the submission subject to minor corrections, be introduced into the Legislative Assembly as soon as possible</w:t>
      </w:r>
      <w:r w:rsidR="00D702B0" w:rsidRPr="003D7D23">
        <w:rPr>
          <w:rFonts w:ascii="Arial" w:hAnsi="Arial" w:cs="Arial"/>
          <w:sz w:val="22"/>
          <w:szCs w:val="22"/>
        </w:rPr>
        <w:t>.</w:t>
      </w:r>
    </w:p>
    <w:p w:rsidR="00D11AB6" w:rsidRPr="00E24283" w:rsidRDefault="00D11AB6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E24283">
        <w:rPr>
          <w:rFonts w:ascii="Arial" w:hAnsi="Arial" w:cs="Arial"/>
          <w:i/>
          <w:sz w:val="22"/>
          <w:szCs w:val="22"/>
          <w:u w:val="single"/>
        </w:rPr>
        <w:t>Attachments</w:t>
      </w:r>
      <w:r w:rsidR="00D702B0" w:rsidRPr="00E2428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341E7" w:rsidRDefault="003461A2" w:rsidP="00D702B0">
      <w:pPr>
        <w:numPr>
          <w:ilvl w:val="0"/>
          <w:numId w:val="4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FE5476" w:rsidRPr="00E24283">
          <w:rPr>
            <w:rStyle w:val="Hyperlink"/>
            <w:rFonts w:ascii="Arial" w:hAnsi="Arial" w:cs="Arial"/>
            <w:sz w:val="22"/>
            <w:szCs w:val="22"/>
          </w:rPr>
          <w:t>City of Brisbane Bill 2010</w:t>
        </w:r>
      </w:hyperlink>
    </w:p>
    <w:p w:rsidR="00FE5476" w:rsidRDefault="003461A2" w:rsidP="00D702B0">
      <w:pPr>
        <w:numPr>
          <w:ilvl w:val="0"/>
          <w:numId w:val="4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FE5476" w:rsidRPr="00E2428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D702B0" w:rsidRDefault="00D702B0" w:rsidP="00D702B0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:rsidR="00797017" w:rsidRPr="00D76902" w:rsidRDefault="00797017" w:rsidP="00D76902">
      <w:pPr>
        <w:spacing w:before="240" w:after="120"/>
        <w:jc w:val="both"/>
      </w:pPr>
    </w:p>
    <w:sectPr w:rsidR="00797017" w:rsidRPr="00D7690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88" w:rsidRDefault="00610F88" w:rsidP="005A61A6">
      <w:r>
        <w:separator/>
      </w:r>
    </w:p>
  </w:endnote>
  <w:endnote w:type="continuationSeparator" w:id="0">
    <w:p w:rsidR="00610F88" w:rsidRDefault="00610F88" w:rsidP="005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88" w:rsidRDefault="00610F88" w:rsidP="005A61A6">
      <w:r>
        <w:separator/>
      </w:r>
    </w:p>
  </w:footnote>
  <w:footnote w:type="continuationSeparator" w:id="0">
    <w:p w:rsidR="00610F88" w:rsidRDefault="00610F88" w:rsidP="005A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A4" w:rsidRPr="00D11AB6" w:rsidRDefault="00CB58C3" w:rsidP="000341E7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A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72F88">
      <w:rPr>
        <w:rFonts w:ascii="Arial" w:hAnsi="Arial" w:cs="Arial"/>
        <w:b/>
        <w:sz w:val="22"/>
        <w:szCs w:val="22"/>
        <w:u w:val="single"/>
      </w:rPr>
      <w:t xml:space="preserve">April </w:t>
    </w:r>
    <w:r w:rsidR="000028A4">
      <w:rPr>
        <w:rFonts w:ascii="Arial" w:hAnsi="Arial" w:cs="Arial"/>
        <w:b/>
        <w:sz w:val="22"/>
        <w:szCs w:val="22"/>
        <w:u w:val="single"/>
      </w:rPr>
      <w:t>2010</w:t>
    </w:r>
    <w:r w:rsidR="000028A4">
      <w:rPr>
        <w:rFonts w:ascii="Arial" w:hAnsi="Arial" w:cs="Arial"/>
        <w:b/>
        <w:sz w:val="22"/>
        <w:szCs w:val="22"/>
      </w:rPr>
      <w:tab/>
    </w:r>
  </w:p>
  <w:p w:rsidR="000028A4" w:rsidRDefault="000028A4" w:rsidP="000341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22"/>
            <w:szCs w:val="22"/>
            <w:u w:val="single"/>
          </w:rPr>
          <w:t>Brisbane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Bill 2010</w:t>
    </w:r>
  </w:p>
  <w:p w:rsidR="000028A4" w:rsidRDefault="000028A4" w:rsidP="000341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Local Government and Aboriginal and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E24283" w:rsidRDefault="00E24283" w:rsidP="00E24283">
    <w:pPr>
      <w:pStyle w:val="Header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3356D"/>
    <w:multiLevelType w:val="hybridMultilevel"/>
    <w:tmpl w:val="932A4DEA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F33C7D"/>
    <w:multiLevelType w:val="hybridMultilevel"/>
    <w:tmpl w:val="1CC654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D7FB3"/>
    <w:multiLevelType w:val="hybridMultilevel"/>
    <w:tmpl w:val="9D2ABDB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D"/>
    <w:rsid w:val="000028A4"/>
    <w:rsid w:val="000341E7"/>
    <w:rsid w:val="000566B8"/>
    <w:rsid w:val="001500CE"/>
    <w:rsid w:val="00167807"/>
    <w:rsid w:val="001710F3"/>
    <w:rsid w:val="001C7361"/>
    <w:rsid w:val="00207766"/>
    <w:rsid w:val="0023116C"/>
    <w:rsid w:val="00261E7F"/>
    <w:rsid w:val="002C2A2A"/>
    <w:rsid w:val="00300C42"/>
    <w:rsid w:val="0032296A"/>
    <w:rsid w:val="0033581B"/>
    <w:rsid w:val="003461A2"/>
    <w:rsid w:val="003553A9"/>
    <w:rsid w:val="0039327F"/>
    <w:rsid w:val="00396753"/>
    <w:rsid w:val="003A44AD"/>
    <w:rsid w:val="003D7D23"/>
    <w:rsid w:val="00410083"/>
    <w:rsid w:val="0046534C"/>
    <w:rsid w:val="004763E9"/>
    <w:rsid w:val="00500BA3"/>
    <w:rsid w:val="005749C0"/>
    <w:rsid w:val="005A61A6"/>
    <w:rsid w:val="00610F88"/>
    <w:rsid w:val="0062420A"/>
    <w:rsid w:val="00651E1E"/>
    <w:rsid w:val="00665452"/>
    <w:rsid w:val="00673A76"/>
    <w:rsid w:val="006C6293"/>
    <w:rsid w:val="00786906"/>
    <w:rsid w:val="00797017"/>
    <w:rsid w:val="00841D66"/>
    <w:rsid w:val="008C315E"/>
    <w:rsid w:val="008D3DF1"/>
    <w:rsid w:val="008E36D3"/>
    <w:rsid w:val="009313DD"/>
    <w:rsid w:val="0097297C"/>
    <w:rsid w:val="00981D5D"/>
    <w:rsid w:val="009E408C"/>
    <w:rsid w:val="00A15425"/>
    <w:rsid w:val="00A6762D"/>
    <w:rsid w:val="00AB3B29"/>
    <w:rsid w:val="00B844C2"/>
    <w:rsid w:val="00BE56F3"/>
    <w:rsid w:val="00C331A0"/>
    <w:rsid w:val="00C76168"/>
    <w:rsid w:val="00C837D1"/>
    <w:rsid w:val="00CB58C3"/>
    <w:rsid w:val="00CC144D"/>
    <w:rsid w:val="00D11AB6"/>
    <w:rsid w:val="00D702B0"/>
    <w:rsid w:val="00D72F88"/>
    <w:rsid w:val="00D76902"/>
    <w:rsid w:val="00DB2848"/>
    <w:rsid w:val="00DD5B30"/>
    <w:rsid w:val="00DE101C"/>
    <w:rsid w:val="00E212FC"/>
    <w:rsid w:val="00E24283"/>
    <w:rsid w:val="00E4423F"/>
    <w:rsid w:val="00E93899"/>
    <w:rsid w:val="00EB0E81"/>
    <w:rsid w:val="00F267D9"/>
    <w:rsid w:val="00F66A4F"/>
    <w:rsid w:val="00FD5C7B"/>
    <w:rsid w:val="00FD7AFE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E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41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1E7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0341E7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D76902"/>
    <w:rPr>
      <w:sz w:val="16"/>
      <w:szCs w:val="16"/>
    </w:rPr>
  </w:style>
  <w:style w:type="paragraph" w:styleId="CommentText">
    <w:name w:val="annotation text"/>
    <w:basedOn w:val="Normal"/>
    <w:semiHidden/>
    <w:rsid w:val="00D76902"/>
    <w:rPr>
      <w:sz w:val="20"/>
    </w:rPr>
  </w:style>
  <w:style w:type="paragraph" w:styleId="CommentSubject">
    <w:name w:val="annotation subject"/>
    <w:basedOn w:val="CommentText"/>
    <w:next w:val="CommentText"/>
    <w:semiHidden/>
    <w:rsid w:val="00D76902"/>
    <w:rPr>
      <w:b/>
      <w:bCs/>
    </w:rPr>
  </w:style>
  <w:style w:type="paragraph" w:styleId="BalloonText">
    <w:name w:val="Balloon Text"/>
    <w:basedOn w:val="Normal"/>
    <w:semiHidden/>
    <w:rsid w:val="00D76902"/>
    <w:rPr>
      <w:rFonts w:ascii="MS Shell Dlg" w:hAnsi="MS Shell Dlg" w:cs="MS Shell Dlg"/>
      <w:sz w:val="16"/>
      <w:szCs w:val="16"/>
    </w:rPr>
  </w:style>
  <w:style w:type="paragraph" w:customStyle="1" w:styleId="CharChar1Char">
    <w:name w:val="Char Char1 Char"/>
    <w:basedOn w:val="Normal"/>
    <w:rsid w:val="003D7D23"/>
    <w:pPr>
      <w:keepNext/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3D7D23"/>
    <w:pPr>
      <w:spacing w:after="160" w:line="240" w:lineRule="exact"/>
    </w:pPr>
    <w:rPr>
      <w:rFonts w:ascii="Tahoma" w:hAnsi="Tahoma" w:cs="Tahoma"/>
      <w:color w:val="auto"/>
      <w:sz w:val="20"/>
      <w:lang w:val="en-US" w:eastAsia="en-US"/>
    </w:rPr>
  </w:style>
  <w:style w:type="character" w:styleId="Hyperlink">
    <w:name w:val="Hyperlink"/>
    <w:basedOn w:val="DefaultParagraphFont"/>
    <w:rsid w:val="00E24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ityBrisbaneB10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CityBrisbaneB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1104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1306</CharactersWithSpaces>
  <SharedDoc>false</SharedDoc>
  <HyperlinkBase>https://www.cabinet.qld.gov.au/documents/2010/Apr/City of Brisbane Bill 2010/</HyperlinkBase>
  <HLinks>
    <vt:vector size="12" baseType="variant">
      <vt:variant>
        <vt:i4>6553718</vt:i4>
      </vt:variant>
      <vt:variant>
        <vt:i4>3</vt:i4>
      </vt:variant>
      <vt:variant>
        <vt:i4>0</vt:i4>
      </vt:variant>
      <vt:variant>
        <vt:i4>5</vt:i4>
      </vt:variant>
      <vt:variant>
        <vt:lpwstr>Attachments/CityBrisbaneB10Exp.pdf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Attachments/CityBrisbaneB10.pdf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Brisbane</cp:keywords>
  <dc:description/>
  <cp:lastModifiedBy/>
  <cp:revision>2</cp:revision>
  <cp:lastPrinted>2010-05-10T03:40:00Z</cp:lastPrinted>
  <dcterms:created xsi:type="dcterms:W3CDTF">2017-10-24T22:17:00Z</dcterms:created>
  <dcterms:modified xsi:type="dcterms:W3CDTF">2018-03-06T01:00:00Z</dcterms:modified>
  <cp:category>Legislation,Local_Government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